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A62" w:rsidRDefault="002A49E7">
      <w:bookmarkStart w:id="0" w:name="_GoBack"/>
      <w:bookmarkEnd w:id="0"/>
      <w:r>
        <w:rPr>
          <w:noProof/>
          <w:color w:val="0000FF"/>
          <w:lang w:eastAsia="nl-NL"/>
        </w:rPr>
        <w:drawing>
          <wp:inline distT="0" distB="0" distL="0" distR="0" wp14:anchorId="62060C64" wp14:editId="032518EB">
            <wp:extent cx="2870791" cy="1047871"/>
            <wp:effectExtent l="0" t="0" r="6350" b="0"/>
            <wp:docPr id="1" name="irc_mi" descr="Afbeeldingsresultaat voor groene wel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roene well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088" cy="1049804"/>
                    </a:xfrm>
                    <a:prstGeom prst="rect">
                      <a:avLst/>
                    </a:prstGeom>
                    <a:noFill/>
                    <a:ln>
                      <a:noFill/>
                    </a:ln>
                  </pic:spPr>
                </pic:pic>
              </a:graphicData>
            </a:graphic>
          </wp:inline>
        </w:drawing>
      </w:r>
    </w:p>
    <w:p w:rsidR="002A49E7" w:rsidRDefault="002A49E7" w:rsidP="002A49E7">
      <w:pPr>
        <w:shd w:val="clear" w:color="auto" w:fill="FFFFFF"/>
        <w:spacing w:after="100" w:afterAutospacing="1" w:line="240" w:lineRule="auto"/>
        <w:outlineLvl w:val="2"/>
        <w:rPr>
          <w:rFonts w:ascii="Arial" w:eastAsia="Times New Roman" w:hAnsi="Arial" w:cs="Arial"/>
          <w:color w:val="222222"/>
          <w:sz w:val="27"/>
          <w:szCs w:val="27"/>
          <w:lang w:val="en" w:eastAsia="nl-NL"/>
        </w:rPr>
      </w:pPr>
    </w:p>
    <w:p w:rsidR="002A49E7" w:rsidRPr="002A49E7" w:rsidRDefault="002A49E7" w:rsidP="002A49E7">
      <w:pPr>
        <w:shd w:val="clear" w:color="auto" w:fill="FFFFFF"/>
        <w:spacing w:after="100" w:afterAutospacing="1" w:line="240" w:lineRule="auto"/>
        <w:outlineLvl w:val="2"/>
        <w:rPr>
          <w:rFonts w:ascii="Arial" w:eastAsia="Times New Roman" w:hAnsi="Arial" w:cs="Arial"/>
          <w:color w:val="222222"/>
          <w:sz w:val="27"/>
          <w:szCs w:val="27"/>
          <w:lang w:val="en" w:eastAsia="nl-NL"/>
        </w:rPr>
      </w:pPr>
      <w:r w:rsidRPr="002A49E7">
        <w:rPr>
          <w:rFonts w:ascii="Arial" w:eastAsia="Times New Roman" w:hAnsi="Arial" w:cs="Arial"/>
          <w:color w:val="222222"/>
          <w:sz w:val="27"/>
          <w:szCs w:val="27"/>
          <w:lang w:val="en" w:eastAsia="nl-NL"/>
        </w:rPr>
        <w:t>Hoe schrijf ik een persbericht?</w:t>
      </w:r>
    </w:p>
    <w:p w:rsidR="002A49E7" w:rsidRPr="002A49E7" w:rsidRDefault="002A49E7" w:rsidP="002A49E7">
      <w:pPr>
        <w:shd w:val="clear" w:color="auto" w:fill="FFFFFF"/>
        <w:spacing w:after="100" w:afterAutospacing="1" w:line="240" w:lineRule="auto"/>
        <w:rPr>
          <w:rFonts w:ascii="Arial" w:eastAsia="Times New Roman" w:hAnsi="Arial" w:cs="Arial"/>
          <w:color w:val="222222"/>
          <w:sz w:val="26"/>
          <w:szCs w:val="26"/>
          <w:lang w:val="en" w:eastAsia="nl-NL"/>
        </w:rPr>
      </w:pPr>
      <w:r w:rsidRPr="002A49E7">
        <w:rPr>
          <w:rFonts w:ascii="Arial" w:eastAsia="Times New Roman" w:hAnsi="Arial" w:cs="Arial"/>
          <w:color w:val="222222"/>
          <w:sz w:val="26"/>
          <w:szCs w:val="26"/>
          <w:lang w:val="en" w:eastAsia="nl-NL"/>
        </w:rPr>
        <w:t>Een persbericht moet ten minste aan de volgende eisen voldoen:</w:t>
      </w:r>
    </w:p>
    <w:p w:rsidR="002A49E7" w:rsidRPr="002A49E7" w:rsidRDefault="002A49E7" w:rsidP="002A49E7">
      <w:pPr>
        <w:numPr>
          <w:ilvl w:val="0"/>
          <w:numId w:val="1"/>
        </w:numPr>
        <w:shd w:val="clear" w:color="auto" w:fill="FFFFFF"/>
        <w:spacing w:before="100" w:beforeAutospacing="1" w:after="100" w:afterAutospacing="1" w:line="240" w:lineRule="auto"/>
        <w:ind w:left="495"/>
        <w:rPr>
          <w:rFonts w:ascii="Arial" w:eastAsia="Times New Roman" w:hAnsi="Arial" w:cs="Arial"/>
          <w:color w:val="222222"/>
          <w:sz w:val="26"/>
          <w:szCs w:val="26"/>
          <w:lang w:val="en" w:eastAsia="nl-NL"/>
        </w:rPr>
      </w:pPr>
      <w:r w:rsidRPr="002A49E7">
        <w:rPr>
          <w:rFonts w:ascii="Arial" w:eastAsia="Times New Roman" w:hAnsi="Arial" w:cs="Arial"/>
          <w:color w:val="222222"/>
          <w:sz w:val="26"/>
          <w:szCs w:val="26"/>
          <w:lang w:val="en" w:eastAsia="nl-NL"/>
        </w:rPr>
        <w:t>Een persbericht moet nieuws bevatten en ook zonder kop en onderkop begrijpelijk zijn. Alle informatie uit kop en onderkop moet dus in het bericht zelf terugkomen.</w:t>
      </w:r>
    </w:p>
    <w:p w:rsidR="002A49E7" w:rsidRPr="002A49E7" w:rsidRDefault="002A49E7" w:rsidP="002A49E7">
      <w:pPr>
        <w:numPr>
          <w:ilvl w:val="0"/>
          <w:numId w:val="1"/>
        </w:numPr>
        <w:shd w:val="clear" w:color="auto" w:fill="FFFFFF"/>
        <w:spacing w:before="100" w:beforeAutospacing="1" w:after="100" w:afterAutospacing="1" w:line="240" w:lineRule="auto"/>
        <w:ind w:left="495"/>
        <w:rPr>
          <w:rFonts w:ascii="Arial" w:eastAsia="Times New Roman" w:hAnsi="Arial" w:cs="Arial"/>
          <w:color w:val="222222"/>
          <w:sz w:val="26"/>
          <w:szCs w:val="26"/>
          <w:lang w:val="en" w:eastAsia="nl-NL"/>
        </w:rPr>
      </w:pPr>
      <w:r w:rsidRPr="002A49E7">
        <w:rPr>
          <w:rFonts w:ascii="Arial" w:eastAsia="Times New Roman" w:hAnsi="Arial" w:cs="Arial"/>
          <w:color w:val="222222"/>
          <w:sz w:val="26"/>
          <w:szCs w:val="26"/>
          <w:lang w:val="en" w:eastAsia="nl-NL"/>
        </w:rPr>
        <w:t>Het nieuws moet in de eerste alinea staan, liefst in de eerste zin.</w:t>
      </w:r>
    </w:p>
    <w:p w:rsidR="002A49E7" w:rsidRPr="002A49E7" w:rsidRDefault="002A49E7" w:rsidP="002A49E7">
      <w:pPr>
        <w:numPr>
          <w:ilvl w:val="0"/>
          <w:numId w:val="1"/>
        </w:numPr>
        <w:shd w:val="clear" w:color="auto" w:fill="FFFFFF"/>
        <w:spacing w:before="100" w:beforeAutospacing="1" w:after="100" w:afterAutospacing="1" w:line="240" w:lineRule="auto"/>
        <w:ind w:left="495"/>
        <w:rPr>
          <w:rFonts w:ascii="Arial" w:eastAsia="Times New Roman" w:hAnsi="Arial" w:cs="Arial"/>
          <w:color w:val="222222"/>
          <w:sz w:val="26"/>
          <w:szCs w:val="26"/>
          <w:lang w:val="en" w:eastAsia="nl-NL"/>
        </w:rPr>
      </w:pPr>
      <w:r w:rsidRPr="002A49E7">
        <w:rPr>
          <w:rFonts w:ascii="Arial" w:eastAsia="Times New Roman" w:hAnsi="Arial" w:cs="Arial"/>
          <w:color w:val="222222"/>
          <w:sz w:val="26"/>
          <w:szCs w:val="26"/>
          <w:lang w:val="en" w:eastAsia="nl-NL"/>
        </w:rPr>
        <w:t>De vragen Wie? Wat? Waar? Wanneer? Waarom? (en eventueel Hoe?) moeten in een persbericht worden beantwoord. Let op toon en stijl van uw bericht: een persbericht is geen advertentie. Gebruik geen 'u' of 'wij' in een persbericht maar stel het in de derde persoon en vermijd woorden als 'uniek' en andere superlatieven.</w:t>
      </w:r>
    </w:p>
    <w:p w:rsidR="002A49E7" w:rsidRPr="002A49E7" w:rsidRDefault="002A49E7" w:rsidP="002A49E7">
      <w:pPr>
        <w:numPr>
          <w:ilvl w:val="0"/>
          <w:numId w:val="1"/>
        </w:numPr>
        <w:shd w:val="clear" w:color="auto" w:fill="FFFFFF"/>
        <w:spacing w:before="100" w:beforeAutospacing="1" w:after="100" w:afterAutospacing="1" w:line="240" w:lineRule="auto"/>
        <w:ind w:left="495"/>
        <w:rPr>
          <w:rFonts w:ascii="Arial" w:eastAsia="Times New Roman" w:hAnsi="Arial" w:cs="Arial"/>
          <w:color w:val="222222"/>
          <w:sz w:val="26"/>
          <w:szCs w:val="26"/>
          <w:lang w:val="en" w:eastAsia="nl-NL"/>
        </w:rPr>
      </w:pPr>
      <w:r w:rsidRPr="002A49E7">
        <w:rPr>
          <w:rFonts w:ascii="Arial" w:eastAsia="Times New Roman" w:hAnsi="Arial" w:cs="Arial"/>
          <w:color w:val="222222"/>
          <w:sz w:val="26"/>
          <w:szCs w:val="26"/>
          <w:lang w:val="en" w:eastAsia="nl-NL"/>
        </w:rPr>
        <w:t>Een persbericht moet oprolbaar zijn. Dat wil zeggen dat alle belangrijke informatie in het begin kernachtig aan de orde moet komen. Journalisten zijn gewend oprolbare berichten te lezen en lezen dus niet verder dan tot waar het bericht hen boeit. Er is geen reden om aan te nemen dat andere belangstellenden daar een verschillende mening over hebben. Wanneer delen tekst uit uw persbericht zo kunnen worden overgenomen, dus zonder dat de tekst herschreven moet worden, vergroot dat de kans op media-aandacht.</w:t>
      </w:r>
    </w:p>
    <w:p w:rsidR="002A49E7" w:rsidRPr="002A49E7" w:rsidRDefault="002A49E7" w:rsidP="002A49E7">
      <w:pPr>
        <w:numPr>
          <w:ilvl w:val="0"/>
          <w:numId w:val="1"/>
        </w:numPr>
        <w:shd w:val="clear" w:color="auto" w:fill="FFFFFF"/>
        <w:spacing w:before="100" w:beforeAutospacing="1" w:after="100" w:afterAutospacing="1" w:line="240" w:lineRule="auto"/>
        <w:ind w:left="495"/>
        <w:rPr>
          <w:rFonts w:ascii="Arial" w:eastAsia="Times New Roman" w:hAnsi="Arial" w:cs="Arial"/>
          <w:color w:val="222222"/>
          <w:sz w:val="26"/>
          <w:szCs w:val="26"/>
          <w:lang w:val="en" w:eastAsia="nl-NL"/>
        </w:rPr>
      </w:pPr>
      <w:r w:rsidRPr="002A49E7">
        <w:rPr>
          <w:rFonts w:ascii="Arial" w:eastAsia="Times New Roman" w:hAnsi="Arial" w:cs="Arial"/>
          <w:color w:val="222222"/>
          <w:sz w:val="26"/>
          <w:szCs w:val="26"/>
          <w:lang w:val="en" w:eastAsia="nl-NL"/>
        </w:rPr>
        <w:t>Het kan zinvol zijn uw persbericht af te sluiten met een kopje 'Over uw organisatie'. In die alinea geeft u in het kort achtergrondinformatie over de afzender van het persbericht.</w:t>
      </w:r>
    </w:p>
    <w:p w:rsidR="002A49E7" w:rsidRPr="002A49E7" w:rsidRDefault="002A49E7" w:rsidP="002A49E7">
      <w:pPr>
        <w:numPr>
          <w:ilvl w:val="0"/>
          <w:numId w:val="1"/>
        </w:numPr>
        <w:shd w:val="clear" w:color="auto" w:fill="FFFFFF"/>
        <w:spacing w:before="100" w:beforeAutospacing="1" w:after="100" w:afterAutospacing="1" w:line="240" w:lineRule="auto"/>
        <w:ind w:left="495"/>
        <w:rPr>
          <w:rFonts w:ascii="Arial" w:eastAsia="Times New Roman" w:hAnsi="Arial" w:cs="Arial"/>
          <w:color w:val="222222"/>
          <w:sz w:val="26"/>
          <w:szCs w:val="26"/>
          <w:lang w:val="en" w:eastAsia="nl-NL"/>
        </w:rPr>
      </w:pPr>
      <w:r w:rsidRPr="002A49E7">
        <w:rPr>
          <w:rFonts w:ascii="Arial" w:eastAsia="Times New Roman" w:hAnsi="Arial" w:cs="Arial"/>
          <w:color w:val="222222"/>
          <w:sz w:val="26"/>
          <w:szCs w:val="26"/>
          <w:lang w:val="en" w:eastAsia="nl-NL"/>
        </w:rPr>
        <w:t>Contactgegevens die niet voor publicatie bedoeld zijn vermeldt u het best onder een 'Noot voor de redactie'.</w:t>
      </w:r>
    </w:p>
    <w:p w:rsidR="002A49E7" w:rsidRPr="002A49E7" w:rsidRDefault="002A49E7">
      <w:pPr>
        <w:rPr>
          <w:rFonts w:ascii="Arial" w:hAnsi="Arial" w:cs="Arial"/>
        </w:rPr>
      </w:pPr>
    </w:p>
    <w:sectPr w:rsidR="002A49E7" w:rsidRPr="002A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34D75"/>
    <w:multiLevelType w:val="multilevel"/>
    <w:tmpl w:val="78B6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E7"/>
    <w:rsid w:val="00225A62"/>
    <w:rsid w:val="002A49E7"/>
    <w:rsid w:val="00FD3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99B64-89D3-4930-AAE0-FA4A850D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2611">
      <w:bodyDiv w:val="1"/>
      <w:marLeft w:val="0"/>
      <w:marRight w:val="0"/>
      <w:marTop w:val="0"/>
      <w:marBottom w:val="900"/>
      <w:divBdr>
        <w:top w:val="none" w:sz="0" w:space="0" w:color="auto"/>
        <w:left w:val="none" w:sz="0" w:space="0" w:color="auto"/>
        <w:bottom w:val="none" w:sz="0" w:space="0" w:color="auto"/>
        <w:right w:val="none" w:sz="0" w:space="0" w:color="auto"/>
      </w:divBdr>
      <w:divsChild>
        <w:div w:id="534930905">
          <w:marLeft w:val="0"/>
          <w:marRight w:val="0"/>
          <w:marTop w:val="0"/>
          <w:marBottom w:val="0"/>
          <w:divBdr>
            <w:top w:val="none" w:sz="0" w:space="0" w:color="auto"/>
            <w:left w:val="none" w:sz="0" w:space="0" w:color="auto"/>
            <w:bottom w:val="none" w:sz="0" w:space="0" w:color="auto"/>
            <w:right w:val="none" w:sz="0" w:space="0" w:color="auto"/>
          </w:divBdr>
          <w:divsChild>
            <w:div w:id="1944072506">
              <w:marLeft w:val="0"/>
              <w:marRight w:val="0"/>
              <w:marTop w:val="0"/>
              <w:marBottom w:val="0"/>
              <w:divBdr>
                <w:top w:val="none" w:sz="0" w:space="0" w:color="auto"/>
                <w:left w:val="none" w:sz="0" w:space="0" w:color="auto"/>
                <w:bottom w:val="none" w:sz="0" w:space="0" w:color="auto"/>
                <w:right w:val="none" w:sz="0" w:space="0" w:color="auto"/>
              </w:divBdr>
              <w:divsChild>
                <w:div w:id="429084984">
                  <w:marLeft w:val="-225"/>
                  <w:marRight w:val="-225"/>
                  <w:marTop w:val="0"/>
                  <w:marBottom w:val="0"/>
                  <w:divBdr>
                    <w:top w:val="none" w:sz="0" w:space="0" w:color="auto"/>
                    <w:left w:val="none" w:sz="0" w:space="0" w:color="auto"/>
                    <w:bottom w:val="none" w:sz="0" w:space="0" w:color="auto"/>
                    <w:right w:val="none" w:sz="0" w:space="0" w:color="auto"/>
                  </w:divBdr>
                  <w:divsChild>
                    <w:div w:id="1337029437">
                      <w:marLeft w:val="0"/>
                      <w:marRight w:val="0"/>
                      <w:marTop w:val="0"/>
                      <w:marBottom w:val="0"/>
                      <w:divBdr>
                        <w:top w:val="none" w:sz="0" w:space="0" w:color="auto"/>
                        <w:left w:val="none" w:sz="0" w:space="0" w:color="auto"/>
                        <w:bottom w:val="none" w:sz="0" w:space="0" w:color="auto"/>
                        <w:right w:val="none" w:sz="0" w:space="0" w:color="auto"/>
                      </w:divBdr>
                      <w:divsChild>
                        <w:div w:id="208811107">
                          <w:marLeft w:val="0"/>
                          <w:marRight w:val="0"/>
                          <w:marTop w:val="0"/>
                          <w:marBottom w:val="0"/>
                          <w:divBdr>
                            <w:top w:val="none" w:sz="0" w:space="0" w:color="auto"/>
                            <w:left w:val="none" w:sz="0" w:space="0" w:color="auto"/>
                            <w:bottom w:val="none" w:sz="0" w:space="0" w:color="auto"/>
                            <w:right w:val="none" w:sz="0" w:space="0" w:color="auto"/>
                          </w:divBdr>
                          <w:divsChild>
                            <w:div w:id="486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l/url?sa=i&amp;rct=j&amp;q=&amp;esrc=s&amp;source=images&amp;cd=&amp;cad=rja&amp;uact=8&amp;ved=0ahUKEwjou4Xtr5zTAhUFbRQKHbevDyMQjRwIBw&amp;url=http://www.loc-hardenberg.nl/onderwijs/roc_de_groene_welle.html&amp;psig=AFQjCNEcI-z_zg1oo31A5qiB4P8BED7gyg&amp;ust=149199908243287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1223</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Dekker</dc:creator>
  <cp:keywords/>
  <dc:description/>
  <cp:lastModifiedBy>Wim Zweep</cp:lastModifiedBy>
  <cp:revision>2</cp:revision>
  <dcterms:created xsi:type="dcterms:W3CDTF">2017-04-13T07:13:00Z</dcterms:created>
  <dcterms:modified xsi:type="dcterms:W3CDTF">2017-04-13T07:13:00Z</dcterms:modified>
</cp:coreProperties>
</file>